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bCs/>
          <w:sz w:val="28"/>
          <w:szCs w:val="32"/>
        </w:rPr>
      </w:pPr>
      <w:r>
        <w:rPr>
          <w:rFonts w:hint="eastAsia" w:ascii="宋体" w:hAnsi="宋体" w:eastAsia="宋体"/>
          <w:b/>
          <w:bCs/>
          <w:sz w:val="28"/>
          <w:szCs w:val="32"/>
        </w:rPr>
        <w:t>RS</w:t>
      </w:r>
      <w:r>
        <w:rPr>
          <w:rFonts w:ascii="宋体" w:hAnsi="宋体" w:eastAsia="宋体"/>
          <w:b/>
          <w:bCs/>
          <w:sz w:val="28"/>
          <w:szCs w:val="32"/>
        </w:rPr>
        <w:t>-</w:t>
      </w:r>
      <w:r>
        <w:rPr>
          <w:rFonts w:hint="eastAsia" w:ascii="宋体" w:hAnsi="宋体" w:eastAsia="宋体"/>
          <w:b/>
          <w:bCs/>
          <w:sz w:val="28"/>
          <w:szCs w:val="32"/>
        </w:rPr>
        <w:t>M</w:t>
      </w:r>
      <w:r>
        <w:rPr>
          <w:rFonts w:ascii="宋体" w:hAnsi="宋体" w:eastAsia="宋体"/>
          <w:b/>
          <w:bCs/>
          <w:sz w:val="28"/>
          <w:szCs w:val="32"/>
        </w:rPr>
        <w:t>150</w:t>
      </w:r>
      <w:r>
        <w:rPr>
          <w:rFonts w:hint="eastAsia" w:ascii="宋体" w:hAnsi="宋体" w:eastAsia="宋体"/>
          <w:b/>
          <w:bCs/>
          <w:sz w:val="28"/>
          <w:szCs w:val="32"/>
        </w:rPr>
        <w:t>三轴稳定平台</w:t>
      </w:r>
    </w:p>
    <w:p>
      <w:pPr>
        <w:jc w:val="center"/>
        <w:rPr>
          <w:rFonts w:ascii="宋体" w:hAnsi="宋体" w:eastAsia="宋体"/>
          <w:sz w:val="24"/>
          <w:szCs w:val="28"/>
        </w:rPr>
      </w:pPr>
      <w:r>
        <w:rPr>
          <w:rFonts w:ascii="宋体" w:hAnsi="宋体" w:eastAsia="宋体"/>
          <w:sz w:val="24"/>
          <w:szCs w:val="28"/>
        </w:rPr>
        <w:drawing>
          <wp:inline distT="0" distB="0" distL="0" distR="0">
            <wp:extent cx="4102100" cy="2774950"/>
            <wp:effectExtent l="0" t="0" r="0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22" t="16417" r="9703" b="4744"/>
                    <a:stretch>
                      <a:fillRect/>
                    </a:stretch>
                  </pic:blipFill>
                  <pic:spPr>
                    <a:xfrm>
                      <a:off x="0" y="0"/>
                      <a:ext cx="4102100" cy="27749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宋体" w:hAnsi="宋体" w:eastAsia="宋体"/>
          <w:sz w:val="28"/>
          <w:szCs w:val="32"/>
        </w:rPr>
      </w:pPr>
      <w:r>
        <w:rPr>
          <w:rFonts w:hint="eastAsia" w:ascii="宋体" w:hAnsi="宋体" w:eastAsia="宋体"/>
          <w:sz w:val="28"/>
          <w:szCs w:val="32"/>
        </w:rPr>
        <w:t>图RS</w:t>
      </w:r>
      <w:r>
        <w:rPr>
          <w:rFonts w:ascii="宋体" w:hAnsi="宋体" w:eastAsia="宋体"/>
          <w:sz w:val="28"/>
          <w:szCs w:val="32"/>
        </w:rPr>
        <w:t>-</w:t>
      </w:r>
      <w:r>
        <w:rPr>
          <w:rFonts w:hint="eastAsia" w:ascii="宋体" w:hAnsi="宋体" w:eastAsia="宋体"/>
          <w:sz w:val="28"/>
          <w:szCs w:val="32"/>
        </w:rPr>
        <w:t>M</w:t>
      </w:r>
      <w:r>
        <w:rPr>
          <w:rFonts w:ascii="宋体" w:hAnsi="宋体" w:eastAsia="宋体"/>
          <w:sz w:val="28"/>
          <w:szCs w:val="32"/>
        </w:rPr>
        <w:t>150</w:t>
      </w:r>
      <w:r>
        <w:rPr>
          <w:rFonts w:hint="eastAsia" w:ascii="宋体" w:hAnsi="宋体" w:eastAsia="宋体"/>
          <w:sz w:val="28"/>
          <w:szCs w:val="32"/>
        </w:rPr>
        <w:t>三轴稳定平台</w:t>
      </w:r>
    </w:p>
    <w:p>
      <w:pPr>
        <w:rPr>
          <w:rFonts w:ascii="宋体" w:hAnsi="宋体" w:eastAsia="宋体"/>
          <w:b/>
          <w:bCs/>
          <w:sz w:val="24"/>
          <w:szCs w:val="28"/>
        </w:rPr>
      </w:pPr>
      <w:r>
        <w:rPr>
          <w:rFonts w:hint="eastAsia" w:ascii="宋体" w:hAnsi="宋体" w:eastAsia="宋体"/>
          <w:b/>
          <w:bCs/>
          <w:sz w:val="24"/>
          <w:szCs w:val="28"/>
        </w:rPr>
        <w:t>产品技术指标：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8"/>
        <w:gridCol w:w="4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4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  <w:r>
              <w:rPr>
                <w:rFonts w:ascii="宋体" w:hAnsi="宋体" w:eastAsia="宋体"/>
                <w:sz w:val="24"/>
                <w:szCs w:val="28"/>
              </w:rPr>
              <w:t>稳定范围</w:t>
            </w:r>
          </w:p>
        </w:tc>
        <w:tc>
          <w:tcPr>
            <w:tcW w:w="4148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ascii="宋体" w:hAnsi="宋体" w:eastAsia="宋体"/>
                <w:sz w:val="24"/>
                <w:szCs w:val="28"/>
              </w:rPr>
              <w:t>俯仰：-10°～ +10°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ascii="宋体" w:hAnsi="宋体" w:eastAsia="宋体"/>
                <w:sz w:val="24"/>
                <w:szCs w:val="28"/>
              </w:rPr>
              <w:t>横滚：-10°～ +10°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  <w:r>
              <w:rPr>
                <w:rFonts w:ascii="宋体" w:hAnsi="宋体" w:eastAsia="宋体"/>
                <w:sz w:val="24"/>
                <w:szCs w:val="28"/>
              </w:rPr>
              <w:t>偏流：-30°～ +30°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4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ascii="宋体" w:hAnsi="宋体" w:eastAsia="宋体"/>
                <w:sz w:val="24"/>
                <w:szCs w:val="28"/>
              </w:rPr>
              <w:t>稳定精度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（</w:t>
            </w:r>
            <w:r>
              <w:rPr>
                <w:rFonts w:ascii="宋体" w:hAnsi="宋体" w:eastAsia="宋体"/>
                <w:sz w:val="24"/>
                <w:szCs w:val="28"/>
              </w:rPr>
              <w:t>有POS支持）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ascii="宋体" w:hAnsi="宋体" w:eastAsia="宋体"/>
                <w:sz w:val="24"/>
                <w:szCs w:val="28"/>
              </w:rPr>
              <w:t>垂直方向误差：≤0.2°（1σ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）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ascii="宋体" w:hAnsi="宋体" w:eastAsia="宋体"/>
                <w:sz w:val="24"/>
                <w:szCs w:val="28"/>
              </w:rPr>
              <w:t>偏流方向误差：≤0.2°（1σ）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4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ascii="宋体" w:hAnsi="宋体" w:eastAsia="宋体"/>
                <w:sz w:val="24"/>
                <w:szCs w:val="28"/>
              </w:rPr>
              <w:t>指令接口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ascii="宋体" w:hAnsi="宋体" w:eastAsia="宋体"/>
                <w:sz w:val="24"/>
                <w:szCs w:val="28"/>
              </w:rPr>
              <w:t>RS-232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4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ascii="宋体" w:hAnsi="宋体" w:eastAsia="宋体"/>
                <w:sz w:val="24"/>
                <w:szCs w:val="28"/>
              </w:rPr>
              <w:t>POS接口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bookmarkStart w:id="0" w:name="_GoBack"/>
            <w:bookmarkEnd w:id="0"/>
            <w:r>
              <w:rPr>
                <w:rFonts w:ascii="宋体" w:hAnsi="宋体" w:eastAsia="宋体"/>
                <w:sz w:val="24"/>
                <w:szCs w:val="28"/>
              </w:rPr>
              <w:t>RS-422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4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ascii="宋体" w:hAnsi="宋体" w:eastAsia="宋体"/>
                <w:sz w:val="24"/>
                <w:szCs w:val="28"/>
              </w:rPr>
              <w:t>供电电压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ascii="宋体" w:hAnsi="宋体" w:eastAsia="宋体"/>
                <w:sz w:val="24"/>
                <w:szCs w:val="28"/>
              </w:rPr>
              <w:t>DC+2</w:t>
            </w:r>
            <w:r>
              <w:rPr>
                <w:rFonts w:hint="eastAsia" w:ascii="宋体" w:hAnsi="宋体" w:eastAsia="宋体"/>
                <w:sz w:val="24"/>
                <w:szCs w:val="28"/>
                <w:lang w:val="en-US" w:eastAsia="zh-CN"/>
              </w:rPr>
              <w:t>8</w:t>
            </w:r>
            <w:r>
              <w:rPr>
                <w:rFonts w:ascii="宋体" w:hAnsi="宋体" w:eastAsia="宋体"/>
                <w:sz w:val="24"/>
                <w:szCs w:val="28"/>
              </w:rPr>
              <w:t>V（DC+2</w:t>
            </w:r>
            <w:r>
              <w:rPr>
                <w:rFonts w:hint="eastAsia" w:ascii="宋体" w:hAnsi="宋体" w:eastAsia="宋体"/>
                <w:sz w:val="24"/>
                <w:szCs w:val="28"/>
                <w:lang w:val="en-US" w:eastAsia="zh-CN"/>
              </w:rPr>
              <w:t>4</w:t>
            </w:r>
            <w:r>
              <w:rPr>
                <w:rFonts w:ascii="宋体" w:hAnsi="宋体" w:eastAsia="宋体"/>
                <w:sz w:val="24"/>
                <w:szCs w:val="28"/>
              </w:rPr>
              <w:t>V～+30V）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4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ascii="宋体" w:hAnsi="宋体" w:eastAsia="宋体"/>
                <w:sz w:val="24"/>
                <w:szCs w:val="28"/>
              </w:rPr>
              <w:t>平台尺寸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ascii="宋体" w:hAnsi="宋体" w:eastAsia="宋体"/>
                <w:sz w:val="24"/>
                <w:szCs w:val="28"/>
              </w:rPr>
              <w:t>316mm×248mm×11</w:t>
            </w:r>
            <w:r>
              <w:rPr>
                <w:rFonts w:hint="eastAsia" w:ascii="宋体" w:hAnsi="宋体" w:eastAsia="宋体"/>
                <w:sz w:val="24"/>
                <w:szCs w:val="28"/>
                <w:lang w:val="en-US" w:eastAsia="zh-CN"/>
              </w:rPr>
              <w:t>0</w:t>
            </w:r>
            <w:r>
              <w:rPr>
                <w:rFonts w:ascii="宋体" w:hAnsi="宋体" w:eastAsia="宋体"/>
                <w:sz w:val="24"/>
                <w:szCs w:val="28"/>
              </w:rPr>
              <w:t>.5mm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4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ascii="宋体" w:hAnsi="宋体" w:eastAsia="宋体"/>
                <w:sz w:val="24"/>
                <w:szCs w:val="28"/>
              </w:rPr>
              <w:t>平台重量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  <w:lang w:val="en-US" w:eastAsia="zh-CN"/>
              </w:rPr>
              <w:t>≤</w:t>
            </w:r>
            <w:r>
              <w:rPr>
                <w:rFonts w:ascii="宋体" w:hAnsi="宋体" w:eastAsia="宋体"/>
                <w:sz w:val="24"/>
                <w:szCs w:val="28"/>
              </w:rPr>
              <w:t>3.</w:t>
            </w:r>
            <w:r>
              <w:rPr>
                <w:rFonts w:hint="eastAsia" w:ascii="宋体" w:hAnsi="宋体" w:eastAsia="宋体"/>
                <w:sz w:val="24"/>
                <w:szCs w:val="28"/>
                <w:lang w:val="en-US" w:eastAsia="zh-CN"/>
              </w:rPr>
              <w:t>5</w:t>
            </w:r>
            <w:r>
              <w:rPr>
                <w:rFonts w:ascii="宋体" w:hAnsi="宋体" w:eastAsia="宋体"/>
                <w:sz w:val="24"/>
                <w:szCs w:val="28"/>
              </w:rPr>
              <w:t>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4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ascii="宋体" w:hAnsi="宋体" w:eastAsia="宋体"/>
                <w:sz w:val="24"/>
                <w:szCs w:val="28"/>
              </w:rPr>
              <w:t>供电功耗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ascii="宋体" w:hAnsi="宋体" w:eastAsia="宋体"/>
                <w:sz w:val="24"/>
                <w:szCs w:val="28"/>
              </w:rPr>
              <w:t>20W（平均），</w:t>
            </w:r>
            <w:r>
              <w:rPr>
                <w:rFonts w:hint="eastAsia" w:ascii="宋体" w:hAnsi="宋体" w:eastAsia="宋体"/>
                <w:sz w:val="24"/>
                <w:szCs w:val="28"/>
                <w:lang w:val="en-US" w:eastAsia="zh-CN"/>
              </w:rPr>
              <w:t>6</w:t>
            </w:r>
            <w:r>
              <w:rPr>
                <w:rFonts w:ascii="宋体" w:hAnsi="宋体" w:eastAsia="宋体"/>
                <w:sz w:val="24"/>
                <w:szCs w:val="28"/>
              </w:rPr>
              <w:t>0W（极限）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4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ascii="宋体" w:hAnsi="宋体" w:eastAsia="宋体"/>
                <w:sz w:val="24"/>
                <w:szCs w:val="28"/>
              </w:rPr>
              <w:t>工作温度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8"/>
                <w:lang w:eastAsia="zh-CN"/>
              </w:rPr>
            </w:pPr>
            <w:r>
              <w:rPr>
                <w:rFonts w:ascii="宋体" w:hAnsi="宋体" w:eastAsia="宋体"/>
                <w:sz w:val="24"/>
                <w:szCs w:val="28"/>
              </w:rPr>
              <w:t>-25℃～+55℃</w:t>
            </w:r>
            <w:r>
              <w:rPr>
                <w:rFonts w:hint="eastAsia" w:ascii="宋体" w:hAnsi="宋体" w:eastAsia="宋体"/>
                <w:sz w:val="24"/>
                <w:szCs w:val="28"/>
                <w:lang w:eastAsia="zh-CN"/>
              </w:rPr>
              <w:t>（</w:t>
            </w:r>
            <w:r>
              <w:rPr>
                <w:rFonts w:hint="eastAsia" w:ascii="宋体" w:hAnsi="宋体" w:eastAsia="宋体"/>
                <w:sz w:val="24"/>
                <w:szCs w:val="28"/>
                <w:lang w:val="en-US" w:eastAsia="zh-CN"/>
              </w:rPr>
              <w:t>可扩展至-40℃</w:t>
            </w:r>
            <w:r>
              <w:rPr>
                <w:rFonts w:hint="eastAsia" w:ascii="宋体" w:hAnsi="宋体" w:eastAsia="宋体"/>
                <w:sz w:val="24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4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ascii="宋体" w:hAnsi="宋体" w:eastAsia="宋体"/>
                <w:sz w:val="24"/>
                <w:szCs w:val="28"/>
              </w:rPr>
              <w:t>承载能力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ascii="宋体" w:hAnsi="宋体" w:eastAsia="宋体"/>
                <w:sz w:val="24"/>
                <w:szCs w:val="28"/>
              </w:rPr>
              <w:t>≤6kg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4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可用直径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ascii="宋体" w:hAnsi="宋体" w:eastAsia="宋体"/>
                <w:sz w:val="24"/>
                <w:szCs w:val="28"/>
              </w:rPr>
              <w:t>152mm</w:t>
            </w:r>
          </w:p>
        </w:tc>
      </w:tr>
    </w:tbl>
    <w:p/>
    <w:sectPr>
      <w:pgSz w:w="11906" w:h="16838"/>
      <w:pgMar w:top="851" w:right="1134" w:bottom="85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c2ZGZiNzZiNDVlOGViOWVmM2JhOTY0NGJkNjUyYzgifQ=="/>
  </w:docVars>
  <w:rsids>
    <w:rsidRoot w:val="00D65956"/>
    <w:rsid w:val="00037204"/>
    <w:rsid w:val="000E0289"/>
    <w:rsid w:val="0010259D"/>
    <w:rsid w:val="00157ABC"/>
    <w:rsid w:val="002E1781"/>
    <w:rsid w:val="00356854"/>
    <w:rsid w:val="003573FA"/>
    <w:rsid w:val="005A445C"/>
    <w:rsid w:val="0064401D"/>
    <w:rsid w:val="00814D79"/>
    <w:rsid w:val="00BD3028"/>
    <w:rsid w:val="00C05296"/>
    <w:rsid w:val="00D65956"/>
    <w:rsid w:val="09045F63"/>
    <w:rsid w:val="0F245ED1"/>
    <w:rsid w:val="36DB7A54"/>
    <w:rsid w:val="401069C0"/>
    <w:rsid w:val="441427F7"/>
    <w:rsid w:val="54812F3B"/>
    <w:rsid w:val="54FA02A0"/>
    <w:rsid w:val="5DDC2C8C"/>
    <w:rsid w:val="5F97635E"/>
    <w:rsid w:val="5FFD7788"/>
    <w:rsid w:val="66FE6CC3"/>
    <w:rsid w:val="74065409"/>
    <w:rsid w:val="768014A2"/>
    <w:rsid w:val="76854D0B"/>
    <w:rsid w:val="7787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</Words>
  <Characters>271</Characters>
  <Lines>2</Lines>
  <Paragraphs>1</Paragraphs>
  <TotalTime>2</TotalTime>
  <ScaleCrop>false</ScaleCrop>
  <LinksUpToDate>false</LinksUpToDate>
  <CharactersWithSpaces>317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2021-05-31T03:16:00Z</dcterms:created>
  <dc:creator>王 子峰</dc:creator>
  <cp:lastModifiedBy>那就这样吧</cp:lastModifiedBy>
  <dcterms:modified xsi:type="dcterms:W3CDTF">2024-04-24T07:34:46Z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4BE9F15F2E2F4C058D2812C9B92DDA5D_12</vt:lpwstr>
  </property>
</Properties>
</file>