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410</w:t>
      </w:r>
      <w:r>
        <w:rPr>
          <w:rFonts w:hint="eastAsia" w:ascii="宋体" w:hAnsi="宋体" w:eastAsia="宋体"/>
          <w:b/>
          <w:bCs/>
          <w:sz w:val="28"/>
          <w:szCs w:val="32"/>
        </w:rPr>
        <w:t>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drawing>
          <wp:inline distT="0" distB="0" distL="0" distR="0">
            <wp:extent cx="3898900" cy="31375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4" t="6982" r="9584"/>
                    <a:stretch>
                      <a:fillRect/>
                    </a:stretch>
                  </pic:blipFill>
                  <pic:spPr>
                    <a:xfrm>
                      <a:off x="0" y="0"/>
                      <a:ext cx="3903082" cy="314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410</w:t>
      </w:r>
      <w:r>
        <w:rPr>
          <w:rFonts w:hint="eastAsia" w:ascii="宋体" w:hAnsi="宋体" w:eastAsia="宋体"/>
          <w:sz w:val="28"/>
          <w:szCs w:val="32"/>
        </w:rPr>
        <w:t>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稳定范围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俯仰： -7°～ +7°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横滚： -7°～ +7°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偏流：-25°～ +25°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稳定精度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有POS支持）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垂直方向误差：≤0.2°（1σ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偏流方向误差：≤0.2°（1σ）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指令接口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POS接口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供电电压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DC+28V（+2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8"/>
              </w:rPr>
              <w:t>V～+DC30V）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平台尺寸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654mm(L)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558mm(W)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199.5mm(H)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（不含插座）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平台重量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≤</w:t>
            </w:r>
            <w:r>
              <w:rPr>
                <w:rFonts w:ascii="宋体" w:hAnsi="宋体" w:eastAsia="宋体"/>
                <w:sz w:val="24"/>
                <w:szCs w:val="28"/>
              </w:rPr>
              <w:t>35kg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供电功耗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W（平均），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150</w:t>
            </w:r>
            <w:r>
              <w:rPr>
                <w:rFonts w:ascii="宋体" w:hAnsi="宋体" w:eastAsia="宋体"/>
                <w:sz w:val="24"/>
                <w:szCs w:val="28"/>
              </w:rPr>
              <w:t>W（极限）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工作温度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8"/>
              </w:rPr>
              <w:t>5℃～+55℃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承载能力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≤80kg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可用直径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8"/>
              </w:rPr>
              <w:t>410mm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p>
      <w:pPr>
        <w:jc w:val="center"/>
        <w:rPr>
          <w:rFonts w:ascii="宋体" w:hAnsi="宋体" w:eastAsia="宋体"/>
          <w:sz w:val="24"/>
          <w:szCs w:val="28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65E34"/>
    <w:rsid w:val="0008597A"/>
    <w:rsid w:val="00123D45"/>
    <w:rsid w:val="001711E6"/>
    <w:rsid w:val="001A3CC6"/>
    <w:rsid w:val="00293FFD"/>
    <w:rsid w:val="00372EE3"/>
    <w:rsid w:val="003F0D2D"/>
    <w:rsid w:val="00482B7D"/>
    <w:rsid w:val="00543552"/>
    <w:rsid w:val="007A22F2"/>
    <w:rsid w:val="007A71A9"/>
    <w:rsid w:val="007F4C72"/>
    <w:rsid w:val="00894968"/>
    <w:rsid w:val="008D2459"/>
    <w:rsid w:val="008D54B7"/>
    <w:rsid w:val="008E4093"/>
    <w:rsid w:val="00A436E0"/>
    <w:rsid w:val="00BD3028"/>
    <w:rsid w:val="00C65E34"/>
    <w:rsid w:val="00C83517"/>
    <w:rsid w:val="00CD346C"/>
    <w:rsid w:val="00D112D2"/>
    <w:rsid w:val="00D905DC"/>
    <w:rsid w:val="00E730FF"/>
    <w:rsid w:val="00EE5EA1"/>
    <w:rsid w:val="00FB1737"/>
    <w:rsid w:val="00FD56F4"/>
    <w:rsid w:val="147E7B34"/>
    <w:rsid w:val="280E605F"/>
    <w:rsid w:val="39B2736D"/>
    <w:rsid w:val="48E26508"/>
    <w:rsid w:val="4B427C4A"/>
    <w:rsid w:val="5F076D88"/>
    <w:rsid w:val="764D52F9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2021-05-31T01:56:00Z</dcterms:created>
  <dc:creator>王 子峰</dc:creator>
  <cp:lastModifiedBy>那就这样吧</cp:lastModifiedBy>
  <dcterms:modified xsi:type="dcterms:W3CDTF">2024-04-24T07:49:40Z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368D8B8BCCC240C8B6B1AC1B46C02C07_12</vt:lpwstr>
  </property>
</Properties>
</file>